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A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Изменения и дополнения в рабочую программу </w:t>
      </w:r>
    </w:p>
    <w:p w:rsid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A49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Изобразительное искусство</w:t>
      </w:r>
      <w:r w:rsidRPr="006E6A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6E6A49" w:rsidRPr="006E6A49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A49">
        <w:rPr>
          <w:rFonts w:ascii="Times New Roman" w:eastAsia="Calibri" w:hAnsi="Times New Roman" w:cs="Times New Roman"/>
          <w:b/>
          <w:bCs/>
          <w:sz w:val="28"/>
          <w:szCs w:val="28"/>
        </w:rPr>
        <w:t>на уров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ень </w:t>
      </w:r>
      <w:r w:rsidRPr="006E6A49">
        <w:rPr>
          <w:rFonts w:ascii="Times New Roman" w:eastAsia="Calibri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6E6A49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A49" w:rsidRPr="008C3C7D" w:rsidRDefault="006E6A49" w:rsidP="006E6A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E6A49" w:rsidRPr="008C3C7D" w:rsidRDefault="006E6A49" w:rsidP="006E6A4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 В Рабочую программу по предмету «Изобразительное искусство» основного общего образования, разработанную на основе примерных программ по учебным предметам «</w:t>
      </w:r>
      <w:r w:rsidR="00804C12" w:rsidRPr="008C3C7D">
        <w:rPr>
          <w:rFonts w:ascii="Times New Roman" w:eastAsia="Calibri" w:hAnsi="Times New Roman" w:cs="Times New Roman"/>
          <w:sz w:val="24"/>
          <w:szCs w:val="24"/>
        </w:rPr>
        <w:t>Изобразительное искусство 5-8 классы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804C12" w:rsidRPr="008C3C7D">
        <w:rPr>
          <w:rFonts w:ascii="Times New Roman" w:eastAsia="Calibri" w:hAnsi="Times New Roman" w:cs="Times New Roman"/>
          <w:sz w:val="24"/>
          <w:szCs w:val="24"/>
        </w:rPr>
        <w:t>авторской программы: Изобразительное искусство 5-8 классы: пособие для учителей общеобразовательных учреждений</w:t>
      </w:r>
      <w:proofErr w:type="gramStart"/>
      <w:r w:rsidR="00804C12" w:rsidRPr="008C3C7D">
        <w:rPr>
          <w:rFonts w:ascii="Times New Roman" w:eastAsia="Calibri" w:hAnsi="Times New Roman" w:cs="Times New Roman"/>
          <w:sz w:val="24"/>
          <w:szCs w:val="24"/>
        </w:rPr>
        <w:t>/(</w:t>
      </w:r>
      <w:proofErr w:type="gramEnd"/>
      <w:r w:rsidR="00804C12" w:rsidRPr="008C3C7D">
        <w:rPr>
          <w:rFonts w:ascii="Times New Roman" w:eastAsia="Calibri" w:hAnsi="Times New Roman" w:cs="Times New Roman"/>
          <w:sz w:val="24"/>
          <w:szCs w:val="24"/>
        </w:rPr>
        <w:t xml:space="preserve">Б.М. Неменский, Л.А. </w:t>
      </w:r>
      <w:proofErr w:type="spellStart"/>
      <w:r w:rsidR="00804C12" w:rsidRPr="008C3C7D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="00804C12" w:rsidRPr="008C3C7D">
        <w:rPr>
          <w:rFonts w:ascii="Times New Roman" w:eastAsia="Calibri" w:hAnsi="Times New Roman" w:cs="Times New Roman"/>
          <w:sz w:val="24"/>
          <w:szCs w:val="24"/>
        </w:rPr>
        <w:t xml:space="preserve">, Н.А. Горяева, А.С. Питерских). – М.: Просвещение, 2015 г.,  </w:t>
      </w:r>
      <w:r w:rsidRPr="008C3C7D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C54294">
        <w:rPr>
          <w:rFonts w:ascii="Times New Roman" w:eastAsia="Calibri" w:hAnsi="Times New Roman" w:cs="Times New Roman"/>
          <w:sz w:val="24"/>
          <w:szCs w:val="24"/>
        </w:rPr>
        <w:t>а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от 17 декабря 2010 г. N 1897 «Об утверждении федерального государственного</w:t>
      </w:r>
      <w:r w:rsidRPr="008C3C7D">
        <w:rPr>
          <w:rFonts w:ascii="Calibri" w:eastAsia="Calibri" w:hAnsi="Calibri" w:cs="Times New Roman"/>
          <w:sz w:val="24"/>
          <w:szCs w:val="24"/>
        </w:rPr>
        <w:t xml:space="preserve"> </w:t>
      </w:r>
      <w:r w:rsidRPr="008C3C7D"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  <w:r w:rsidRPr="008C3C7D">
        <w:rPr>
          <w:rFonts w:ascii="Calibri" w:eastAsia="Calibri" w:hAnsi="Calibri" w:cs="Times New Roman"/>
          <w:sz w:val="24"/>
          <w:szCs w:val="24"/>
        </w:rPr>
        <w:t xml:space="preserve"> 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стандарта основного общего образования»; </w:t>
      </w:r>
      <w:r w:rsidR="00C54294" w:rsidRPr="008C3C7D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8C3C7D">
        <w:rPr>
          <w:rFonts w:ascii="Times New Roman" w:eastAsia="Calibri" w:hAnsi="Times New Roman" w:cs="Times New Roman"/>
          <w:sz w:val="24"/>
          <w:szCs w:val="24"/>
        </w:rPr>
        <w:t>с</w:t>
      </w:r>
      <w:r w:rsidRPr="008C3C7D">
        <w:rPr>
          <w:rFonts w:ascii="Calibri" w:eastAsia="Calibri" w:hAnsi="Calibri" w:cs="Times New Roman"/>
          <w:sz w:val="24"/>
          <w:szCs w:val="24"/>
        </w:rPr>
        <w:t xml:space="preserve"> 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8C3C7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 России от 31.05.2021 N 287 (ред. от 18.07.2022) </w:t>
      </w:r>
      <w:r w:rsidR="00C54294">
        <w:rPr>
          <w:rFonts w:ascii="Times New Roman" w:eastAsia="Calibri" w:hAnsi="Times New Roman" w:cs="Times New Roman"/>
          <w:sz w:val="24"/>
          <w:szCs w:val="24"/>
        </w:rPr>
        <w:t>«</w:t>
      </w:r>
      <w:r w:rsidRPr="008C3C7D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C54294">
        <w:rPr>
          <w:rFonts w:ascii="Times New Roman" w:eastAsia="Calibri" w:hAnsi="Times New Roman" w:cs="Times New Roman"/>
          <w:sz w:val="24"/>
          <w:szCs w:val="24"/>
        </w:rPr>
        <w:t>»</w:t>
      </w:r>
      <w:r w:rsidRPr="008C3C7D">
        <w:rPr>
          <w:rFonts w:ascii="Times New Roman" w:eastAsia="Calibri" w:hAnsi="Times New Roman" w:cs="Times New Roman"/>
          <w:sz w:val="24"/>
          <w:szCs w:val="24"/>
        </w:rPr>
        <w:t>, с учетом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Рабочей программы воспитания  МБОУ «Троицкая средняя общеобразовательная школа» вносятся дополнения в раздел ««Планируемые результаты освоения учебного предмета».</w:t>
      </w:r>
    </w:p>
    <w:p w:rsidR="006E6A49" w:rsidRPr="008C3C7D" w:rsidRDefault="006E6A49" w:rsidP="006E6A4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содержание программы не требуется, т.к. </w:t>
      </w:r>
      <w:r w:rsidR="00804C12" w:rsidRPr="008C3C7D">
        <w:rPr>
          <w:rFonts w:ascii="Times New Roman" w:eastAsia="Calibri" w:hAnsi="Times New Roman" w:cs="Times New Roman"/>
          <w:sz w:val="24"/>
          <w:szCs w:val="24"/>
        </w:rPr>
        <w:t>все разделы</w:t>
      </w:r>
      <w:r w:rsidRPr="008C3C7D">
        <w:rPr>
          <w:rFonts w:ascii="Times New Roman" w:eastAsia="Calibri" w:hAnsi="Times New Roman" w:cs="Times New Roman"/>
          <w:sz w:val="24"/>
          <w:szCs w:val="24"/>
        </w:rPr>
        <w:t>:</w:t>
      </w:r>
      <w:r w:rsidR="00804C12" w:rsidRPr="008C3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888" w:rsidRPr="008C3C7D">
        <w:rPr>
          <w:rFonts w:ascii="Times New Roman" w:eastAsia="Calibri" w:hAnsi="Times New Roman" w:cs="Times New Roman"/>
          <w:sz w:val="24"/>
          <w:szCs w:val="24"/>
        </w:rPr>
        <w:t xml:space="preserve">7 класса </w:t>
      </w:r>
      <w:r w:rsidR="00804C12" w:rsidRPr="008C3C7D">
        <w:rPr>
          <w:rFonts w:ascii="Times New Roman" w:eastAsia="Calibri" w:hAnsi="Times New Roman" w:cs="Times New Roman"/>
          <w:sz w:val="24"/>
          <w:szCs w:val="24"/>
        </w:rPr>
        <w:t>«Дизайн и архитектура в жизни человека</w:t>
      </w:r>
      <w:r w:rsidR="00C66888" w:rsidRPr="008C3C7D">
        <w:rPr>
          <w:rFonts w:ascii="Times New Roman" w:eastAsia="Calibri" w:hAnsi="Times New Roman" w:cs="Times New Roman"/>
          <w:sz w:val="24"/>
          <w:szCs w:val="24"/>
        </w:rPr>
        <w:t>», «В мире вещей и зданий. Художественный язык конструктивных искусств», «Город и человек. Социальное значение дизайна и архитектуры в жизни человека», «Человек в зеркале дизайна и архитектуры. Образ жизни и индивидуальное проектирование»; 8 класса: «Художник и искусство театра. Роль изображения в синтетических искусствах», «Эстафета искусств. От рисунка к фотографии. Эволюция изобразительных искусств и технологий», «Фильм – творец и зритель. Что мы знаем об искусстве кино?», «Телевидение – пространство культуры? Экран – искусство – зритель</w:t>
      </w:r>
      <w:r w:rsidR="009D4CFD" w:rsidRPr="008C3C7D">
        <w:rPr>
          <w:rFonts w:ascii="Times New Roman" w:eastAsia="Calibri" w:hAnsi="Times New Roman" w:cs="Times New Roman"/>
          <w:sz w:val="24"/>
          <w:szCs w:val="24"/>
        </w:rPr>
        <w:t>», а</w:t>
      </w:r>
      <w:r w:rsidRPr="008C3C7D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также </w:t>
      </w:r>
      <w:r w:rsidRPr="008C3C7D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МБОУ «Троицкая средняя общеобразовательная школа»</w:t>
      </w:r>
      <w:r w:rsidRPr="008C3C7D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направлены на достижение всех планируемых личностных, </w:t>
      </w:r>
      <w:proofErr w:type="spellStart"/>
      <w:r w:rsidRPr="008C3C7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804C12" w:rsidRPr="008C3C7D" w:rsidRDefault="00804C12" w:rsidP="006E6A49">
      <w:pPr>
        <w:rPr>
          <w:rFonts w:ascii="Times New Roman" w:eastAsia="Calibri" w:hAnsi="Times New Roman" w:cs="Times New Roman"/>
          <w:sz w:val="24"/>
          <w:szCs w:val="24"/>
        </w:rPr>
      </w:pPr>
    </w:p>
    <w:p w:rsidR="006E6A49" w:rsidRPr="008C3C7D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Изменения и дополнения в рабочую программу </w:t>
      </w:r>
    </w:p>
    <w:p w:rsidR="006E6A49" w:rsidRPr="008C3C7D" w:rsidRDefault="006E6A49" w:rsidP="006E6A4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>по учебному предмету «</w:t>
      </w:r>
      <w:r w:rsidR="00C66888"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Изобразительное искусство</w:t>
      </w:r>
      <w:r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>» на уров</w:t>
      </w:r>
      <w:r w:rsidR="00C66888"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>ень</w:t>
      </w:r>
      <w:r w:rsidRPr="008C3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основного общего образования</w:t>
      </w:r>
    </w:p>
    <w:p w:rsidR="006E6A49" w:rsidRPr="008C3C7D" w:rsidRDefault="006E6A49" w:rsidP="006E6A49">
      <w:pPr>
        <w:rPr>
          <w:rFonts w:ascii="Times New Roman" w:eastAsia="Calibri" w:hAnsi="Times New Roman" w:cs="Times New Roman"/>
          <w:sz w:val="24"/>
          <w:szCs w:val="24"/>
        </w:rPr>
      </w:pPr>
    </w:p>
    <w:p w:rsidR="006E6A49" w:rsidRPr="008C3C7D" w:rsidRDefault="006E6A49" w:rsidP="006E6A4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C7D">
        <w:rPr>
          <w:rFonts w:ascii="Times New Roman" w:eastAsia="Calibri" w:hAnsi="Times New Roman" w:cs="Times New Roman"/>
          <w:sz w:val="24"/>
          <w:szCs w:val="24"/>
        </w:rPr>
        <w:t>Внести в рабочую программу по учебному предмету «</w:t>
      </w:r>
      <w:r w:rsidR="00C66888" w:rsidRPr="008C3C7D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8C3C7D">
        <w:rPr>
          <w:rFonts w:ascii="Times New Roman" w:eastAsia="Calibri" w:hAnsi="Times New Roman" w:cs="Times New Roman"/>
          <w:sz w:val="24"/>
          <w:szCs w:val="24"/>
        </w:rPr>
        <w:t xml:space="preserve">» следующие изменения и дополнения: </w:t>
      </w:r>
    </w:p>
    <w:p w:rsidR="008C3C7D" w:rsidRDefault="00BE03CB" w:rsidP="00BE03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«7 класс Личностные результаты» раздела «Планируемые результаты освоения учебного предмета</w:t>
      </w:r>
      <w:r w:rsidR="006E6A49" w:rsidRPr="008C3C7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следующими абзацами</w:t>
      </w:r>
      <w:r w:rsidR="00670D97" w:rsidRPr="008C3C7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E03CB" w:rsidRDefault="00BE03CB" w:rsidP="00BE03C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CB">
        <w:rPr>
          <w:rFonts w:ascii="Times New Roman" w:eastAsia="Calibri" w:hAnsi="Times New Roman" w:cs="Times New Roman"/>
          <w:sz w:val="24"/>
          <w:szCs w:val="24"/>
        </w:rPr>
        <w:t>в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0D97" w:rsidRPr="00BE03CB">
        <w:rPr>
          <w:rFonts w:ascii="Times New Roman" w:eastAsia="Calibri" w:hAnsi="Times New Roman" w:cs="Times New Roman"/>
          <w:i/>
          <w:sz w:val="24"/>
          <w:szCs w:val="24"/>
        </w:rPr>
        <w:t>гражданско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670D97"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воспитани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0D97" w:rsidRPr="00BE03C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670D97" w:rsidRPr="00BE0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3C7D" w:rsidRPr="00BE03CB" w:rsidRDefault="00BE03CB" w:rsidP="00BE03C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70D97" w:rsidRPr="00BE03CB">
        <w:rPr>
          <w:rFonts w:ascii="Times New Roman" w:eastAsia="Calibri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="00670D97" w:rsidRPr="00BE03C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="00670D97" w:rsidRPr="00BE03CB">
        <w:rPr>
          <w:rFonts w:ascii="Times New Roman" w:eastAsia="Calibri" w:hAnsi="Times New Roman" w:cs="Times New Roman"/>
          <w:sz w:val="24"/>
          <w:szCs w:val="24"/>
        </w:rPr>
        <w:t>, п</w:t>
      </w:r>
      <w:r w:rsidR="009D4CFD" w:rsidRPr="00BE03CB">
        <w:rPr>
          <w:rFonts w:ascii="Times New Roman" w:eastAsia="Calibri" w:hAnsi="Times New Roman" w:cs="Times New Roman"/>
          <w:sz w:val="24"/>
          <w:szCs w:val="24"/>
        </w:rPr>
        <w:t>омощь людям, нуждающимся в ней)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D4CFD" w:rsidRPr="00BE03C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E03CB" w:rsidRPr="00BE03CB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E03CB">
        <w:rPr>
          <w:rFonts w:ascii="Times New Roman" w:eastAsia="Calibri" w:hAnsi="Times New Roman" w:cs="Times New Roman"/>
          <w:sz w:val="24"/>
          <w:szCs w:val="24"/>
        </w:rPr>
        <w:t>в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4CFD" w:rsidRPr="00BE03CB">
        <w:rPr>
          <w:rFonts w:ascii="Times New Roman" w:eastAsia="Calibri" w:hAnsi="Times New Roman" w:cs="Times New Roman"/>
          <w:i/>
          <w:sz w:val="24"/>
          <w:szCs w:val="24"/>
        </w:rPr>
        <w:t>патриотическо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9D4CFD"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воспитани</w:t>
      </w:r>
      <w:r w:rsidRPr="00BE03C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D4CFD" w:rsidRPr="00BE03C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670D97"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E03CB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«</w:t>
      </w:r>
      <w:r w:rsidR="009D4CFD" w:rsidRPr="00BE03CB">
        <w:rPr>
          <w:rFonts w:ascii="Times New Roman" w:eastAsia="Calibri" w:hAnsi="Times New Roman" w:cs="Times New Roman"/>
          <w:sz w:val="24"/>
          <w:szCs w:val="24"/>
        </w:rPr>
        <w:t xml:space="preserve">уважение к символам </w:t>
      </w:r>
      <w:r w:rsidRPr="00BE03CB">
        <w:rPr>
          <w:rFonts w:ascii="Times New Roman" w:eastAsia="Calibri" w:hAnsi="Times New Roman" w:cs="Times New Roman"/>
          <w:sz w:val="24"/>
          <w:szCs w:val="24"/>
        </w:rPr>
        <w:t xml:space="preserve">России,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государственным</w:t>
      </w:r>
      <w:r w:rsidR="009D4CFD" w:rsidRPr="00BE03CB">
        <w:rPr>
          <w:rFonts w:ascii="Times New Roman" w:eastAsia="Calibri" w:hAnsi="Times New Roman" w:cs="Times New Roman"/>
          <w:sz w:val="24"/>
          <w:szCs w:val="24"/>
        </w:rPr>
        <w:t xml:space="preserve"> праздникам, историческому и</w:t>
      </w:r>
    </w:p>
    <w:p w:rsidR="00BE03CB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E03CB">
        <w:rPr>
          <w:rFonts w:ascii="Times New Roman" w:eastAsia="Calibri" w:hAnsi="Times New Roman" w:cs="Times New Roman"/>
          <w:sz w:val="24"/>
          <w:szCs w:val="24"/>
        </w:rPr>
        <w:t xml:space="preserve">природному наследию и памятникам, традициям разных народов, </w:t>
      </w:r>
    </w:p>
    <w:p w:rsidR="00BE03CB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E03CB">
        <w:rPr>
          <w:rFonts w:ascii="Times New Roman" w:eastAsia="Calibri" w:hAnsi="Times New Roman" w:cs="Times New Roman"/>
          <w:sz w:val="24"/>
          <w:szCs w:val="24"/>
        </w:rPr>
        <w:t xml:space="preserve">проживающих в родной стране); </w:t>
      </w:r>
    </w:p>
    <w:p w:rsidR="00BE03CB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E03CB">
        <w:rPr>
          <w:rFonts w:ascii="Times New Roman" w:eastAsia="Calibri" w:hAnsi="Times New Roman" w:cs="Times New Roman"/>
          <w:sz w:val="24"/>
          <w:szCs w:val="24"/>
        </w:rPr>
        <w:t>в</w:t>
      </w:r>
      <w:r w:rsidR="009D4CFD"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0D97" w:rsidRPr="00BE03CB">
        <w:rPr>
          <w:rFonts w:ascii="Times New Roman" w:eastAsia="Calibri" w:hAnsi="Times New Roman" w:cs="Times New Roman"/>
          <w:i/>
          <w:sz w:val="24"/>
          <w:szCs w:val="24"/>
        </w:rPr>
        <w:t>формирования культуры здоровья</w:t>
      </w:r>
      <w:r w:rsidR="009D4CFD" w:rsidRPr="00BE03CB">
        <w:rPr>
          <w:rFonts w:ascii="Times New Roman" w:eastAsia="Calibri" w:hAnsi="Times New Roman" w:cs="Times New Roman"/>
          <w:i/>
          <w:sz w:val="24"/>
          <w:szCs w:val="24"/>
        </w:rPr>
        <w:t xml:space="preserve"> и эмоционального благополучия:</w:t>
      </w:r>
      <w:r w:rsidR="009D4CFD" w:rsidRPr="008C3C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0D97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«</w:t>
      </w:r>
      <w:r w:rsidR="00670D97" w:rsidRPr="008C3C7D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E03CB" w:rsidRPr="008C3C7D" w:rsidRDefault="00BE03CB" w:rsidP="00BE0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C3C7D">
        <w:rPr>
          <w:rFonts w:ascii="Times New Roman" w:eastAsia="Calibri" w:hAnsi="Times New Roman" w:cs="Times New Roman"/>
          <w:sz w:val="24"/>
          <w:szCs w:val="24"/>
        </w:rPr>
        <w:t>в интернет-среде; неприятие любых форм экстремизма, дискриминации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670D97" w:rsidRPr="008C3C7D" w:rsidRDefault="00670D97" w:rsidP="00670D9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97E" w:rsidRPr="008C3C7D" w:rsidRDefault="0053297E">
      <w:pPr>
        <w:rPr>
          <w:sz w:val="24"/>
          <w:szCs w:val="24"/>
        </w:rPr>
      </w:pPr>
    </w:p>
    <w:sectPr w:rsidR="0053297E" w:rsidRPr="008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67D2"/>
    <w:multiLevelType w:val="hybridMultilevel"/>
    <w:tmpl w:val="A614E0E4"/>
    <w:lvl w:ilvl="0" w:tplc="4468C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8303C"/>
    <w:multiLevelType w:val="hybridMultilevel"/>
    <w:tmpl w:val="4EDCB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E10643"/>
    <w:multiLevelType w:val="hybridMultilevel"/>
    <w:tmpl w:val="13E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49"/>
    <w:rsid w:val="0053297E"/>
    <w:rsid w:val="00670D97"/>
    <w:rsid w:val="006E6A49"/>
    <w:rsid w:val="00804C12"/>
    <w:rsid w:val="008C3C7D"/>
    <w:rsid w:val="009D4CFD"/>
    <w:rsid w:val="00BE03CB"/>
    <w:rsid w:val="00C54294"/>
    <w:rsid w:val="00C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C878"/>
  <w15:chartTrackingRefBased/>
  <w15:docId w15:val="{2954E4BD-C7EF-4A12-B19B-81F2975B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2023-06-23T09:41:00Z</dcterms:created>
  <dcterms:modified xsi:type="dcterms:W3CDTF">2023-06-23T16:04:00Z</dcterms:modified>
</cp:coreProperties>
</file>