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2" w:rsidRPr="00E734E9" w:rsidRDefault="00191DD2" w:rsidP="007364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41" w:rsidRPr="00CF2D05" w:rsidRDefault="00CF2D05" w:rsidP="00746441">
      <w:pPr>
        <w:spacing w:after="0" w:line="268" w:lineRule="auto"/>
        <w:ind w:left="47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УТВЕРЖДАЮ: </w:t>
      </w:r>
    </w:p>
    <w:p w:rsidR="00CF2D05" w:rsidRPr="00CF2D05" w:rsidRDefault="00CF2D05" w:rsidP="00746441">
      <w:pPr>
        <w:spacing w:after="1" w:line="266" w:lineRule="auto"/>
        <w:ind w:left="1033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МБОУ «Троицкая СОШ» </w:t>
      </w:r>
    </w:p>
    <w:p w:rsidR="00CF2D05" w:rsidRPr="00CF2D05" w:rsidRDefault="00CF2D05" w:rsidP="00CF2D05">
      <w:pPr>
        <w:spacing w:after="3" w:line="264" w:lineRule="auto"/>
        <w:ind w:left="5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С.В.Гончарова  </w:t>
      </w:r>
    </w:p>
    <w:p w:rsidR="00CF2D05" w:rsidRPr="00CF2D05" w:rsidRDefault="00CF2D05" w:rsidP="00CF2D05">
      <w:pPr>
        <w:spacing w:after="3" w:line="264" w:lineRule="auto"/>
        <w:ind w:left="58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191DD2" w:rsidRPr="00E734E9" w:rsidRDefault="00191DD2" w:rsidP="00CF2D05">
      <w:pPr>
        <w:pStyle w:val="Default"/>
        <w:tabs>
          <w:tab w:val="left" w:pos="13020"/>
        </w:tabs>
        <w:spacing w:line="276" w:lineRule="auto"/>
      </w:pPr>
    </w:p>
    <w:p w:rsidR="00191DD2" w:rsidRPr="00E734E9" w:rsidRDefault="00191DD2" w:rsidP="00736452">
      <w:pPr>
        <w:pStyle w:val="Default"/>
        <w:spacing w:line="276" w:lineRule="auto"/>
      </w:pPr>
    </w:p>
    <w:p w:rsidR="00191DD2" w:rsidRPr="00E734E9" w:rsidRDefault="00191DD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5463D" w:rsidRPr="00E734E9" w:rsidRDefault="00E734E9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в</w:t>
      </w:r>
      <w:r w:rsidR="00C5463D" w:rsidRPr="00E734E9">
        <w:rPr>
          <w:rFonts w:ascii="Times New Roman" w:hAnsi="Times New Roman" w:cs="Times New Roman"/>
          <w:sz w:val="24"/>
          <w:szCs w:val="24"/>
        </w:rPr>
        <w:t>неурочной деятельности</w:t>
      </w:r>
    </w:p>
    <w:p w:rsidR="00191DD2" w:rsidRPr="00E734E9" w:rsidRDefault="00C5463D" w:rsidP="00C5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</w:t>
      </w:r>
    </w:p>
    <w:p w:rsidR="00C5463D" w:rsidRPr="00E734E9" w:rsidRDefault="00902872" w:rsidP="00C5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E734E9" w:rsidRPr="00E734E9" w:rsidRDefault="00E734E9" w:rsidP="00C54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11-13 лет</w:t>
      </w:r>
    </w:p>
    <w:p w:rsidR="00C5463D" w:rsidRPr="00E734E9" w:rsidRDefault="003917E9" w:rsidP="00E73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(5-7</w:t>
      </w:r>
      <w:r w:rsidR="001A7CC8" w:rsidRPr="00E734E9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913FFA" w:rsidRPr="00E734E9" w:rsidRDefault="00913FFA" w:rsidP="00E73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452" w:rsidRPr="00E734E9" w:rsidRDefault="0073645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2" w:rsidRPr="00E734E9" w:rsidRDefault="00191DD2" w:rsidP="00736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2" w:rsidRPr="00E734E9" w:rsidRDefault="00191DD2" w:rsidP="0053453E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191DD2" w:rsidRPr="00E734E9" w:rsidRDefault="00191DD2" w:rsidP="00736452">
      <w:pPr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91DD2" w:rsidRPr="00E734E9" w:rsidRDefault="00191DD2" w:rsidP="008F264F">
      <w:pPr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Половников Анатолий Викторович</w:t>
      </w:r>
    </w:p>
    <w:p w:rsidR="00191DD2" w:rsidRPr="00E734E9" w:rsidRDefault="00191DD2" w:rsidP="008F264F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3E" w:rsidRPr="00E734E9" w:rsidRDefault="0053453E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E9" w:rsidRPr="00E734E9" w:rsidRDefault="00E734E9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E9" w:rsidRPr="00E734E9" w:rsidRDefault="00E734E9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E9" w:rsidRPr="00E734E9" w:rsidRDefault="00E734E9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E9" w:rsidRDefault="00E734E9" w:rsidP="00CF2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05" w:rsidRDefault="00CF2D05" w:rsidP="00CF2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05" w:rsidRDefault="00CF2D05" w:rsidP="00CF2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05" w:rsidRDefault="00CF2D05" w:rsidP="00CF2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05" w:rsidRPr="00E734E9" w:rsidRDefault="00CF2D05" w:rsidP="00CF2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DD2" w:rsidRPr="00E734E9" w:rsidRDefault="00191DD2" w:rsidP="0053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4E9">
        <w:rPr>
          <w:rFonts w:ascii="Times New Roman" w:hAnsi="Times New Roman" w:cs="Times New Roman"/>
          <w:sz w:val="24"/>
          <w:szCs w:val="24"/>
        </w:rPr>
        <w:t>Год составления</w:t>
      </w:r>
      <w:r w:rsidR="00E734E9" w:rsidRPr="00E734E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734E9">
        <w:rPr>
          <w:rFonts w:ascii="Times New Roman" w:hAnsi="Times New Roman" w:cs="Times New Roman"/>
          <w:sz w:val="24"/>
          <w:szCs w:val="24"/>
        </w:rPr>
        <w:t xml:space="preserve"> </w:t>
      </w:r>
      <w:r w:rsidR="005D4477" w:rsidRPr="00E734E9">
        <w:rPr>
          <w:rFonts w:ascii="Times New Roman" w:hAnsi="Times New Roman" w:cs="Times New Roman"/>
          <w:sz w:val="24"/>
          <w:szCs w:val="24"/>
        </w:rPr>
        <w:t>–</w:t>
      </w:r>
      <w:r w:rsidRPr="00E734E9">
        <w:rPr>
          <w:rFonts w:ascii="Times New Roman" w:hAnsi="Times New Roman" w:cs="Times New Roman"/>
          <w:sz w:val="24"/>
          <w:szCs w:val="24"/>
        </w:rPr>
        <w:t xml:space="preserve"> 20</w:t>
      </w:r>
      <w:r w:rsidR="00E734E9" w:rsidRPr="00E734E9">
        <w:rPr>
          <w:rFonts w:ascii="Times New Roman" w:hAnsi="Times New Roman" w:cs="Times New Roman"/>
          <w:sz w:val="24"/>
          <w:szCs w:val="24"/>
        </w:rPr>
        <w:t>20</w:t>
      </w:r>
    </w:p>
    <w:p w:rsidR="005D4477" w:rsidRPr="00E734E9" w:rsidRDefault="005D4477" w:rsidP="00736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9DD" w:rsidRPr="00E734E9" w:rsidRDefault="005E29DD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912" w:rsidRPr="001E5912" w:rsidRDefault="001E5912" w:rsidP="001E5912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внеурочной деятельности</w:t>
      </w: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жизнедеятельности, адаптированная на основе примерной программы (</w:t>
      </w: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мирнов А. Т. </w:t>
      </w: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Рабочие программы. Предметная линия учебников под редакцией А. Т. Смирнова. 5—9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еобразоват</w:t>
      </w:r>
      <w:proofErr w:type="spellEnd"/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А. Т. Смирнов, Б. О. Хренников. — 2-е изд. — М. :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социальной направленности.</w:t>
      </w:r>
    </w:p>
    <w:p w:rsidR="001E5912" w:rsidRPr="001E5912" w:rsidRDefault="001E5912" w:rsidP="001E5912">
      <w:pPr>
        <w:spacing w:after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912" w:rsidRPr="001E5912" w:rsidRDefault="001E5912" w:rsidP="001E5912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 программы: </w:t>
      </w: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Половников Анатолий Викторович</w:t>
      </w:r>
    </w:p>
    <w:p w:rsidR="001E5912" w:rsidRPr="001E5912" w:rsidRDefault="001E5912" w:rsidP="001E5912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Фамилия Имя Отчество</w:t>
      </w:r>
    </w:p>
    <w:p w:rsidR="001E5912" w:rsidRPr="001E5912" w:rsidRDefault="001E5912" w:rsidP="001E59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912" w:rsidRDefault="001E5912" w:rsidP="001E5912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рассмотрена и утверждена на заседании педагогического совета</w:t>
      </w:r>
    </w:p>
    <w:p w:rsidR="001E5912" w:rsidRPr="001E5912" w:rsidRDefault="001E5912" w:rsidP="001E5912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«__» _______ 20   г., протокол № ____ </w:t>
      </w:r>
    </w:p>
    <w:p w:rsidR="001E5912" w:rsidRPr="001E5912" w:rsidRDefault="001E5912" w:rsidP="001E5912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E5912" w:rsidRPr="001E5912" w:rsidRDefault="001E5912" w:rsidP="001E5912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_________        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</w:t>
      </w:r>
      <w:r w:rsidRPr="001E5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E5912" w:rsidRPr="001E5912" w:rsidRDefault="001E5912" w:rsidP="001E5912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подпись              Ф.И.О </w:t>
      </w:r>
    </w:p>
    <w:p w:rsidR="006A7AE3" w:rsidRPr="00E734E9" w:rsidRDefault="006A7AE3" w:rsidP="007364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34F" w:rsidRPr="00E734E9" w:rsidRDefault="00DE134F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AE3" w:rsidRPr="00E734E9" w:rsidRDefault="006A7AE3" w:rsidP="0073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7825" w:rsidRPr="00E734E9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Pr="00E734E9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DD" w:rsidRPr="008A3DCB" w:rsidRDefault="001E5912" w:rsidP="008A3DCB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637DD" w:rsidRPr="003637DD" w:rsidRDefault="003637DD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3637DD" w:rsidRPr="003637DD" w:rsidRDefault="003637DD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Стратегии национальной безопасности Российской Федерации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3637DD" w:rsidRPr="003637DD" w:rsidRDefault="003637DD" w:rsidP="00AE62F9">
      <w:pPr>
        <w:tabs>
          <w:tab w:val="left" w:pos="30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антитеррористического поведения.</w:t>
      </w:r>
    </w:p>
    <w:p w:rsidR="003637DD" w:rsidRPr="003637DD" w:rsidRDefault="003637DD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«Основы безопасности жизнедеятельности» в основной школе строится так, чтобы были достигнуты </w:t>
      </w:r>
      <w:r w:rsidRPr="00AE62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следующие цели</w:t>
      </w:r>
      <w:r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37DD" w:rsidRPr="003637DD" w:rsidRDefault="008A3DCB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3637DD"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3637DD" w:rsidRPr="003637DD" w:rsidRDefault="008A3DCB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3637DD"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3637DD" w:rsidRPr="003637DD" w:rsidRDefault="008A3DCB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3637DD"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637DD" w:rsidRDefault="008A3DCB" w:rsidP="003637DD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="003637DD"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антиэкстремистское</w:t>
      </w:r>
      <w:proofErr w:type="spellEnd"/>
      <w:r w:rsidR="003637DD" w:rsidRPr="0036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8A3DCB" w:rsidRPr="008A3DCB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 в том числе наркотиков;</w:t>
      </w:r>
    </w:p>
    <w:p w:rsidR="008A3DCB" w:rsidRPr="008A3DCB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учащихся к нравственному самосовершенствованию.</w:t>
      </w:r>
    </w:p>
    <w:p w:rsidR="008A3DCB" w:rsidRPr="008A3DCB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этих цел</w:t>
      </w:r>
      <w:r w:rsid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обеспечивается решением следующих </w:t>
      </w:r>
      <w:r w:rsidR="00AE62F9" w:rsidRPr="00AE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</w:t>
      </w:r>
      <w:r w:rsidRPr="00AE62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DCB" w:rsidRPr="008A3DCB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8A3DCB" w:rsidRPr="008A3DCB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:rsidR="00E27825" w:rsidRPr="00E734E9" w:rsidRDefault="008A3DCB" w:rsidP="008A3DCB">
      <w:pPr>
        <w:tabs>
          <w:tab w:val="left" w:pos="30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рористической личностной позиции и отрицательного отношения к </w:t>
      </w:r>
      <w:proofErr w:type="spellStart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 и асоциальному поведению.</w:t>
      </w:r>
    </w:p>
    <w:p w:rsidR="00E27825" w:rsidRPr="00E734E9" w:rsidRDefault="008A3DCB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 ФЗ "Об образовании в РФ», Федеральным государственным образовательным стандартом, утвержденным приказом Министерства образования и науки от 06 октября 2009 г № 373 и регламентирует порядок разработки и реализации рабочих программ по внеурочной деятельности на основе авторской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граммы: </w:t>
      </w:r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А. Т. Основы безопасности жизнедеятельности. Рабочие программы. Предметная линия учебников под редакцией А. Т. Смирнова. 5—9 классы</w:t>
      </w:r>
      <w:proofErr w:type="gramStart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</w:t>
      </w:r>
      <w:proofErr w:type="spellStart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A3DC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А. Т. Смирнов, Б. О. Хренников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2-е изд. — М. : Просвещение. 2012.</w:t>
      </w:r>
    </w:p>
    <w:p w:rsidR="008A3DCB" w:rsidRDefault="008A3DCB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CB" w:rsidRDefault="008A3DCB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25" w:rsidRDefault="008A3DCB" w:rsidP="008A3DCB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внеурочной деятельности</w:t>
      </w:r>
    </w:p>
    <w:p w:rsidR="008A3DCB" w:rsidRPr="00AE62F9" w:rsidRDefault="008A3DCB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предназначен для:</w:t>
      </w:r>
    </w:p>
    <w:p w:rsidR="008A3DCB" w:rsidRPr="00AE62F9" w:rsidRDefault="00AE62F9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8A3DCB" w:rsidRPr="00AE62F9" w:rsidRDefault="00AE62F9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8A3DCB" w:rsidRPr="00AE62F9" w:rsidRDefault="00AE62F9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8A3DCB" w:rsidRPr="00AE62F9" w:rsidRDefault="00AE62F9" w:rsidP="008A3DCB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учащихся </w:t>
      </w:r>
      <w:proofErr w:type="spellStart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</w:t>
      </w:r>
      <w:proofErr w:type="gramStart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террористического поведения, отрицательного отношения к приёму </w:t>
      </w:r>
      <w:proofErr w:type="spellStart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8A3DCB"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в том числе наркотиков.</w:t>
      </w:r>
    </w:p>
    <w:p w:rsidR="00E27825" w:rsidRPr="00E734E9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F9" w:rsidRPr="00AE62F9" w:rsidRDefault="00AE62F9" w:rsidP="00AE62F9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места курса в плане внеурочной деятельности</w:t>
      </w:r>
    </w:p>
    <w:p w:rsidR="00AE62F9" w:rsidRDefault="00AE62F9" w:rsidP="00AE62F9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 внеурочной деятельности </w:t>
      </w:r>
      <w:r w:rsidR="0090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«ТСОШ»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реализующих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программу основного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на  курс  внеур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деятельности «Основы безопасности жизнедеятельности»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2F9" w:rsidRDefault="00AE62F9" w:rsidP="00AE62F9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класс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 в год (34 учебных недели по 1 часу в неделю). </w:t>
      </w:r>
    </w:p>
    <w:p w:rsidR="00AE62F9" w:rsidRDefault="00AE62F9" w:rsidP="00AE6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34 часа в год (34 учебных недели по 1 часу в неделю).</w:t>
      </w:r>
    </w:p>
    <w:p w:rsidR="00AE62F9" w:rsidRPr="00AE62F9" w:rsidRDefault="00AE62F9" w:rsidP="00AE62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- 7</w:t>
      </w:r>
      <w:r w:rsidRPr="00A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34 часа в год (34 учебных недели по 1 часу в неделю).</w:t>
      </w:r>
    </w:p>
    <w:p w:rsidR="00AE62F9" w:rsidRPr="00AE62F9" w:rsidRDefault="00AE62F9" w:rsidP="00AE62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C0" w:rsidRPr="00520AC0" w:rsidRDefault="00520AC0" w:rsidP="00520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52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2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курса</w:t>
      </w:r>
    </w:p>
    <w:p w:rsidR="00AE62F9" w:rsidRPr="00520AC0" w:rsidRDefault="00520AC0" w:rsidP="00520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27825" w:rsidRPr="00E734E9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27825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ант</w:t>
      </w:r>
      <w:proofErr w:type="gram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20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20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результаты: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0A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чрезвычайных ситуаций природ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ного, техногенного и социального характера, в том числе от экстремизма и терроризма;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подготовки граждан к военной службе;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</w:t>
      </w:r>
      <w:proofErr w:type="gramStart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ческой личностной позиции;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520AC0" w:rsidRPr="00520AC0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20AC0" w:rsidRPr="00E734E9" w:rsidRDefault="00520AC0" w:rsidP="00520AC0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0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E27825" w:rsidRPr="00E734E9" w:rsidRDefault="00E27825" w:rsidP="00736452">
      <w:pPr>
        <w:tabs>
          <w:tab w:val="left" w:pos="3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05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личной безопасности в повседневной жизни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быту.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водоёмах.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безопасность.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безопасности при активном отдыхе в природных условиях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активному отдыху на природе. Активный отдых на природе и безопасность</w:t>
      </w:r>
      <w:r w:rsidRPr="00EC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(внутренний) и выездной туризм, меры безопасности.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при автономном существовании человека в природной среде.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безопасности </w:t>
      </w: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чрезвычайных ситуациях природного, техногенного</w:t>
      </w:r>
      <w:r w:rsidRPr="00EC224A">
        <w:rPr>
          <w:i/>
        </w:rPr>
        <w:t xml:space="preserve"> </w:t>
      </w: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социального характера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Чрезвычайные ситуации природного характера. </w:t>
      </w:r>
    </w:p>
    <w:p w:rsid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Чрезвычайные ситуации техногенного характера. 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комплекс проблем безопасности социального характера.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защиты населения </w:t>
      </w: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Российской Федерации от чрезвычайных ситуаций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обеспечения защиты населения от чрезвычайных ситуаций мирного и военного времени.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по обеспечению защиты населения от чрезвычайных ситуаций мирного и военного времени.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Экстремизм и терроризм — чрезвычайные опасности для общества и государства</w:t>
      </w:r>
    </w:p>
    <w:p w:rsidR="00EC224A" w:rsidRPr="00AC23CD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возникновения терроризма и экстремизма.</w:t>
      </w:r>
    </w:p>
    <w:p w:rsidR="00EC224A" w:rsidRP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 в мировом сообществе</w:t>
      </w:r>
      <w:r w:rsidRPr="00EC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Нормативно-правовая база противодействия терроризму, экстремизму и наркотизму в Российской Федерации</w:t>
      </w:r>
    </w:p>
    <w:p w:rsidR="00EC224A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Конституции Российской Федерации. Стратегия национальной безопасности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Стратегия государственной антинаркотической политики Российской Федерации до 2020 г.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Концепция противодействия терроризму в Российской Федерации.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законов Российской Федерации о противодействии терроризму и экстремистской деятельности.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Национальный антитеррористический комитет (НАК).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наркосистемы</w:t>
      </w:r>
      <w:proofErr w:type="spellEnd"/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изменению </w:t>
      </w:r>
      <w:proofErr w:type="spellStart"/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наркоситуации</w:t>
      </w:r>
      <w:proofErr w:type="spellEnd"/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ликвидации финансовой базы наркомафии.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Профилактика наркозависимости.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Организационные основы системы противодействия терроризму и экстремизму в Российской Федерации.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 правоохранительных органов и силовых структур в борьбе с терроризмом и проявлениями экстремизма.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Контртеррористическая операция.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Вооружённых Сил Российской Федерации в борьбе с терроризмом.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bookmarkStart w:id="0" w:name="bookmark7"/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Духовно-нравственные основы противодействия терроризму и экстремизму</w:t>
      </w:r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 нравственной позиции и выработка личных качеств в формировании антитеррористического поведения.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Профилактика террористической и экстремистской деятельности.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Наказание за участие в террористической и экстремистской деятельности.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bookmarkStart w:id="1" w:name="bookmark8"/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Обеспечение личной безопасности при угрозе террористического акта</w:t>
      </w:r>
      <w:bookmarkEnd w:id="1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Взрывы в местах массового скопления людей.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заложники.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безопасности при захвате самолёта. Правила поведения при перестрелке.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Здоровый образ жизни и его составляющие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понятия о здоровье и здоровом образе жизни. Составляющие здорового образа жизни.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Факторы, разрушающие здоровье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Вредные привычки и их влияние на здоровье (курение, употребление алкоголя, наркомания).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Оказание первой помощи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Первая помощь и правила её оказания.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 оказания первой помощи.</w:t>
      </w: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неинфекционные заболевания и их профилактика.</w:t>
      </w:r>
    </w:p>
    <w:p w:rsid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762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Наиболее часто встречающиеся инфекционные заболевания, их возбудители, пути передачи, меры профилактики. Первая помощь при неотложных состояниях.</w:t>
      </w:r>
    </w:p>
    <w:p w:rsid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7621E" w:rsidRPr="00D7621E" w:rsidRDefault="00D7621E" w:rsidP="00D7621E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C224A" w:rsidRDefault="00D7621E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D7621E" w:rsidRDefault="00CF2D05" w:rsidP="00CF2D0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5 класс</w:t>
      </w:r>
    </w:p>
    <w:tbl>
      <w:tblPr>
        <w:tblStyle w:val="a3"/>
        <w:tblW w:w="13891" w:type="dxa"/>
        <w:tblInd w:w="392" w:type="dxa"/>
        <w:tblLook w:val="04A0"/>
      </w:tblPr>
      <w:tblGrid>
        <w:gridCol w:w="4252"/>
        <w:gridCol w:w="9639"/>
      </w:tblGrid>
      <w:tr w:rsidR="00D7621E" w:rsidTr="00CF2D05">
        <w:tc>
          <w:tcPr>
            <w:tcW w:w="4252" w:type="dxa"/>
          </w:tcPr>
          <w:p w:rsidR="00D7621E" w:rsidRDefault="00D7621E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639" w:type="dxa"/>
          </w:tcPr>
          <w:p w:rsidR="00D7621E" w:rsidRDefault="00D7621E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331318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 – 3 ч.</w:t>
            </w:r>
          </w:p>
        </w:tc>
        <w:tc>
          <w:tcPr>
            <w:tcW w:w="9639" w:type="dxa"/>
          </w:tcPr>
          <w:p w:rsidR="00331318" w:rsidRPr="001108D1" w:rsidRDefault="00331318" w:rsidP="00331318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информацию — текстовую и иллюстративную.</w:t>
            </w:r>
          </w:p>
          <w:p w:rsidR="00D7621E" w:rsidRPr="001108D1" w:rsidRDefault="00331318" w:rsidP="00331318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факторы, определяющие здоровье человека, риски эмоционального благополучия человека; участвовать в диалоге (приведение доказательств своих суждений; дополнение, исправление высказываний собеседников). Адекватно реагировать на различные жизненные ситуации, проявлять способность к самооценке, самоуправлению с учётом социальных норм и правил; стремиться планировать свою жизнедеятельность при смене жизненных ситуаций, в том числе при чрезвычайных ситуациях.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среда его обитания, безопасность человека – 3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особенности жизнеобеспечения городского и сельского жилища и возможные опасные и аварийные ситуации.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инструкции пользователя электрических и электронных приборов.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предметы бытовой химии.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наиболее эффективный способ предотвращения опасной ситуации в быту.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техногенного характера – 6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причины дорожно-транспортных происшествий, организацию дорожного движения и правила безопасного поведения участников дорожного движения.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правила безопасного поведения на дорогах.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причины возникновения пожаров в жилых и общественных зданиях.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права и обязанности граждан в области пожарной безопасности в быту. 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правила безопасного поведения при пожаре.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природного характера – 2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опасные погодные условия в местах своего проживания и их последствия.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меры безопасного поведения в условиях опасных погодных явлений (ветер, дождь, гололёд).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состояние водоёмов в различное время года.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правила поведения на водоёмах. 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правила само- и взаимопомощи терпящим бедствие на воде.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Чрезвычайные ситуации природного и техногенного характера – 2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чрезвычайные ситуации по причинам их возникновения.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правила своего возможного поведения в случае возникновения той или иной чрезвычайной ситуации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социального характера, антиобщественное поведение – 3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Характеризуют основные виды антиобщественного поведения и их последствия.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отрицательное отношение к любым видам антиобщественного поведения.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Распознают признаки возникновения опасной ситуации дома и на улице.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правила собственного безопасного поведения дома и на улице в различных опасных ситуациях.</w:t>
            </w:r>
          </w:p>
        </w:tc>
      </w:tr>
      <w:tr w:rsidR="00D7621E" w:rsidTr="00CF2D05">
        <w:tc>
          <w:tcPr>
            <w:tcW w:w="4252" w:type="dxa"/>
          </w:tcPr>
          <w:p w:rsidR="00D7621E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терроризм – чрезвычайные опасности для общества и государства – 4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общие понятия об экстремизме и о терроризме и причины их возникновения.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виды террористической деятельности.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свои правила поведения в повседневной жизни, чтобы не стать правонарушителями, и записывают их в дневник безопасности.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своих действий при угрозе возникновения теракта и при теракте.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виды террористических актов и их характерные особенности.</w:t>
            </w:r>
          </w:p>
          <w:p w:rsidR="00D7621E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ответственность несовершеннолетних за антиобщественное поведение.</w:t>
            </w:r>
          </w:p>
        </w:tc>
      </w:tr>
      <w:tr w:rsidR="00B20C60" w:rsidTr="00CF2D05">
        <w:tc>
          <w:tcPr>
            <w:tcW w:w="4252" w:type="dxa"/>
          </w:tcPr>
          <w:p w:rsidR="00B20C60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 – 3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основные положения о здоровом образе жизни.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Распознают виды двигательной активности и закаливания.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сущность рационального питания.</w:t>
            </w:r>
          </w:p>
        </w:tc>
      </w:tr>
      <w:tr w:rsidR="00B20C60" w:rsidTr="00CF2D05">
        <w:tc>
          <w:tcPr>
            <w:tcW w:w="4252" w:type="dxa"/>
          </w:tcPr>
          <w:p w:rsidR="00B20C60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разрушающие здоровье – 2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пагубность влияния вредных привычек на здоровье школьника, его умственные и физические способности.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Вырабатывают отрицательное отношение к курению и употреблению алкоголя.</w:t>
            </w:r>
          </w:p>
        </w:tc>
      </w:tr>
      <w:tr w:rsidR="00B20C60" w:rsidTr="00CF2D05">
        <w:tc>
          <w:tcPr>
            <w:tcW w:w="4252" w:type="dxa"/>
          </w:tcPr>
          <w:p w:rsidR="00B20C60" w:rsidRPr="001108D1" w:rsidRDefault="00B20C60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оказание первой помощи – 5 ч.</w:t>
            </w:r>
          </w:p>
        </w:tc>
        <w:tc>
          <w:tcPr>
            <w:tcW w:w="9639" w:type="dxa"/>
          </w:tcPr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предназначение и общие правила оказания первой помощи.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Вырабатывают практические навыки по оказанию первой помощи при ушибах и ссадинах. </w:t>
            </w:r>
          </w:p>
          <w:p w:rsidR="00B20C60" w:rsidRPr="001108D1" w:rsidRDefault="00B20C60" w:rsidP="00B20C60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практические навыки по оказанию первой помощи при отравлениях никотином и угарным газом.</w:t>
            </w:r>
          </w:p>
        </w:tc>
      </w:tr>
    </w:tbl>
    <w:p w:rsidR="00D7621E" w:rsidRDefault="00D7621E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C60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B20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3"/>
        <w:tblW w:w="13891" w:type="dxa"/>
        <w:tblInd w:w="392" w:type="dxa"/>
        <w:tblLook w:val="04A0"/>
      </w:tblPr>
      <w:tblGrid>
        <w:gridCol w:w="4252"/>
        <w:gridCol w:w="9639"/>
      </w:tblGrid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1108D1" w:rsidRPr="001108D1" w:rsidTr="00CF2D05">
        <w:tc>
          <w:tcPr>
            <w:tcW w:w="4252" w:type="dxa"/>
            <w:vAlign w:val="center"/>
          </w:tcPr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Подготовка к активному отдыху на природе – 6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Объясняют необходимость сохранения окружающей природной среды.</w:t>
            </w:r>
          </w:p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особенности для безопасного пребывания человека в природной среде.</w:t>
            </w:r>
          </w:p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способы ориентирования на местности.</w:t>
            </w:r>
          </w:p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Вырабатывают навыки работы с картой. Характеризуют порядок подготовки к выходу на </w:t>
            </w:r>
            <w:r w:rsidRPr="0011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Начинают вести дневник безопасности, в котором в течение года описывают различные ситуации, случающиеся с человеком в природных условиях.</w:t>
            </w:r>
          </w:p>
        </w:tc>
      </w:tr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Активный отдых на природе и безопасность – 5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общие правила безопасности во время активного отдыха на природе.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основные меры безопасности при пеших походах на равнинной и горной местности. 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Объясняют, какие факторы необходимо учитывать при подготовке к лыжному походу. 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особенности подготовки к водному туризму.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особенности подготовки к велосипедному туризму.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какие существуют возрастные ограничения для юных велотуристов.</w:t>
            </w:r>
          </w:p>
        </w:tc>
      </w:tr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(внутренний) и выездной туризм и меры безопасности – 6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основные факторы, оказывающие влияние на безопасность человека в дальнем и выездном туризме.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факторы, которые способствуют быстрой акклиматизации человека в различных климатических условиях.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особенности акклиматизации человека в горах.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порядок обеспечения личной безопасности при следовании к местам отдыха различными видами транспорта.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своих действий при возникновении опасных ситуаций, которые могут возникнуть при следовании речным или морским судном. 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средства безопасности, имеющиеся на борту самолёта, и запоминают правила их использования.</w:t>
            </w:r>
          </w:p>
        </w:tc>
      </w:tr>
      <w:tr w:rsidR="001108D1" w:rsidRPr="001108D1" w:rsidTr="00CF2D0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8D1" w:rsidRPr="001108D1" w:rsidRDefault="001108D1" w:rsidP="0011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 – 4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виды автономного существования человека в природной среде.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обстоятельства, при которых человек может попасть в условия вынужденной автономии в природной среде.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правила и методы по формированию навыков для безопасного существования в природной среде.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дневнике безопасности формулируют качества, которыми должен обладать человек для успешного выхода из условий вынужденной автономии в природной среде.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оценку действиям людей, попавших в экстремальные условия в природной среде.</w:t>
            </w:r>
          </w:p>
        </w:tc>
      </w:tr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 в природных условиях – 4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опасные погодные явления, случающиеся в своём регионе, и анализируют их последствия.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диких животных и насекомых, обитающих в регионе проживания учащихся. Объясняют, какую опасность эти животные представляют при встрече с ними.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меры профилактики, которые могут понадобиться при встрече с опасными </w:t>
            </w: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дикими животными и насекомыми.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меры профилактики клещевого энцефалита</w:t>
            </w:r>
          </w:p>
        </w:tc>
      </w:tr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помощь при неотложных состояниях – 4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основные правила личной гигиены, которые необходимо соблюдать в походной жизни.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в паре навыки в оказании первой помощи в походе: при травмах, при тепловом и солнечном ударе, при отморожении и ожоге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порядок по оказанию первой помощи при укусах змей и насекомых.</w:t>
            </w:r>
          </w:p>
        </w:tc>
      </w:tr>
      <w:tr w:rsidR="001108D1" w:rsidRPr="001108D1" w:rsidTr="00CF2D05">
        <w:tc>
          <w:tcPr>
            <w:tcW w:w="4252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факторы, на него влияющие – 5 ч.</w:t>
            </w:r>
          </w:p>
        </w:tc>
        <w:tc>
          <w:tcPr>
            <w:tcW w:w="9639" w:type="dxa"/>
          </w:tcPr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положение о том, что здоровый образ жизни — индивидуальная система поведения человека.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влияние основных неблагоприятных факторов окружающей среды на здоровье человека. Характеризуют пагубное влияние на здоровье человека употребления наркотиков. Вырабатывают отрицательное отношение к приёму наркотиков.</w:t>
            </w:r>
          </w:p>
          <w:p w:rsidR="001108D1" w:rsidRPr="001108D1" w:rsidRDefault="001108D1" w:rsidP="001108D1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сети Интернет и в средствах массовой информации, в книгах из библиотеки примеры заболевания наркоманией подростков и анализируют их.</w:t>
            </w:r>
          </w:p>
        </w:tc>
      </w:tr>
    </w:tbl>
    <w:p w:rsidR="00B20C60" w:rsidRDefault="00B20C60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8D1" w:rsidRDefault="001108D1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8D1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110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Style w:val="a3"/>
        <w:tblW w:w="13891" w:type="dxa"/>
        <w:tblInd w:w="392" w:type="dxa"/>
        <w:tblLook w:val="04A0"/>
      </w:tblPr>
      <w:tblGrid>
        <w:gridCol w:w="2977"/>
        <w:gridCol w:w="10914"/>
      </w:tblGrid>
      <w:tr w:rsidR="001108D1" w:rsidTr="00CF2D05">
        <w:tc>
          <w:tcPr>
            <w:tcW w:w="2977" w:type="dxa"/>
          </w:tcPr>
          <w:p w:rsidR="001108D1" w:rsidRPr="001108D1" w:rsidRDefault="001108D1" w:rsidP="0011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0914" w:type="dxa"/>
          </w:tcPr>
          <w:p w:rsidR="001108D1" w:rsidRPr="001108D1" w:rsidRDefault="001108D1" w:rsidP="0011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1108D1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 – 3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природные явления, которые оказывают влияние на безопасность жизнедеятельности человека.</w:t>
            </w:r>
            <w:r w:rsidRPr="00CF2D05">
              <w:t xml:space="preserve"> </w:t>
            </w: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и анализируют основные природные явления геологического, метеорологического, гидрологического и биологического происхождения.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понятия опасной и чрезвычайной ситуаций. Анализируют, в чём их сходство и различия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геологического происхождения – 6 ч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чрезвычайные ситуации геологического происхождения (землетрясения, извержения вулканов, оползни и обвалы).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причины возникновения чрезвычайных ситуаций геологического происхождения. Моделируют выполнение правил безопасного поведения при чрезвычайных ситуациях геологического происхождения, характерных для региона проживания учащихся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метеорологического происхождения – 3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чрезвычайные ситуации метеорологического происхождения (ураганы, бури, смерчи).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причины возникновения чрезвычайных ситуаций метеорологического происхождения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Чрезвычайные ситуации гидрологического </w:t>
            </w: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происхождения – 7 ч.</w:t>
            </w:r>
          </w:p>
        </w:tc>
        <w:tc>
          <w:tcPr>
            <w:tcW w:w="10914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и характеризуют причины возникновения чрезвычайных ситуаций гидрологического происхождения (наводнения, сели, цунами, снежные лавины).</w:t>
            </w:r>
            <w:r w:rsidRPr="00CF2D05">
              <w:t xml:space="preserve"> </w:t>
            </w: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в паре выполнение правил </w:t>
            </w: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поведения при чрезвычайных ситуациях гидрологического происхождения, характерных для региона проживания учащихся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Природные пожары и чрезвычайные ситуации биолого-социального происхождения – 4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в паре на местности выполнение правил безопасного поведения при природных пожарах и чрезвычайных ситуациях биолого-социального происхождения, характерных для региона проживания учащихся.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причины возникновения природных пожаров и чрезвычайных ситуаций биолого-социального происхождения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основы противодействия терроризму й экстремизму – 4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терроризм как преступление, не имеющее оправдания и представляющее одну из самых серьёзных угроз национальной безопасности России.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отрицательное отношение к любым видам террористической деятельности. Вырабатывают привычки, способствующие профилактике вовлечения в террористическую деятельность</w:t>
            </w:r>
          </w:p>
        </w:tc>
      </w:tr>
      <w:tr w:rsidR="001108D1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 – 3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общие понятия о стрессе и психологической уравновешенности в системе здоровья.</w:t>
            </w:r>
          </w:p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состояние своего здоровья. Описывают особенности физического, психического и социального развития человека.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Вырабатывают индивидуальную систему здорового образа жизни</w:t>
            </w:r>
          </w:p>
        </w:tc>
      </w:tr>
      <w:tr w:rsidR="001108D1" w:rsidRPr="00CF2D05" w:rsidTr="00CF2D05">
        <w:tc>
          <w:tcPr>
            <w:tcW w:w="2977" w:type="dxa"/>
          </w:tcPr>
          <w:p w:rsidR="001108D1" w:rsidRPr="00CF2D05" w:rsidRDefault="00CF2D05" w:rsidP="00EC224A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неотложных состояниях – 4 ч.</w:t>
            </w:r>
          </w:p>
        </w:tc>
        <w:tc>
          <w:tcPr>
            <w:tcW w:w="10914" w:type="dxa"/>
          </w:tcPr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 общие правила оказания первой помощи.</w:t>
            </w:r>
          </w:p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в паре приёмы оказания первой помощи при наружном кровотечении, при ушибах и переломах.</w:t>
            </w:r>
          </w:p>
          <w:p w:rsidR="00CF2D05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Отрабатывают втроём (впятером) правила транспортировки пострадавшего.</w:t>
            </w:r>
          </w:p>
          <w:p w:rsidR="001108D1" w:rsidRPr="00CF2D05" w:rsidRDefault="00CF2D05" w:rsidP="00CF2D05">
            <w:pPr>
              <w:tabs>
                <w:tab w:val="left" w:pos="345"/>
                <w:tab w:val="left" w:pos="3000"/>
                <w:tab w:val="right" w:pos="9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изучения раздела «Основы медицинских знаний и оказание первой помощи» пишут реферат на одну из тем, предложенных в учебнике</w:t>
            </w:r>
          </w:p>
        </w:tc>
      </w:tr>
    </w:tbl>
    <w:p w:rsidR="001108D1" w:rsidRPr="00CF2D05" w:rsidRDefault="001108D1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24A" w:rsidRDefault="00EC224A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D05" w:rsidRDefault="00CF2D05" w:rsidP="00EC224A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825" w:rsidRPr="00E734E9" w:rsidRDefault="00E27825" w:rsidP="00902872">
      <w:pPr>
        <w:tabs>
          <w:tab w:val="left" w:pos="345"/>
          <w:tab w:val="left" w:pos="3000"/>
          <w:tab w:val="right" w:pos="963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558" w:rsidRPr="00E734E9" w:rsidRDefault="00705558" w:rsidP="00A81014">
      <w:pPr>
        <w:tabs>
          <w:tab w:val="left" w:pos="300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014" w:rsidRPr="00E734E9" w:rsidRDefault="00A81014" w:rsidP="00A81014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4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материалов и оборудования, необходимых для реализации рабочей программы учебно-методических средств обучения</w:t>
      </w:r>
    </w:p>
    <w:p w:rsidR="00A81014" w:rsidRPr="00E734E9" w:rsidRDefault="00A81014" w:rsidP="00A81014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14" w:rsidRPr="00E734E9" w:rsidRDefault="00A81014" w:rsidP="00A81014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6"/>
        <w:gridCol w:w="11521"/>
        <w:gridCol w:w="1607"/>
        <w:gridCol w:w="1551"/>
      </w:tblGrid>
      <w:tr w:rsidR="00A81014" w:rsidRPr="00E734E9" w:rsidTr="00746441">
        <w:tc>
          <w:tcPr>
            <w:tcW w:w="566" w:type="dxa"/>
          </w:tcPr>
          <w:p w:rsidR="00A81014" w:rsidRPr="00E734E9" w:rsidRDefault="00A81014" w:rsidP="001953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521" w:type="dxa"/>
            <w:vAlign w:val="center"/>
          </w:tcPr>
          <w:p w:rsidR="00A81014" w:rsidRPr="00E734E9" w:rsidRDefault="00A8101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07" w:type="dxa"/>
            <w:vAlign w:val="center"/>
          </w:tcPr>
          <w:p w:rsidR="00A81014" w:rsidRPr="00E734E9" w:rsidRDefault="008B64F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Необходимое к</w:t>
            </w:r>
            <w:r w:rsidR="00A81014" w:rsidRPr="00E73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оличество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A81014" w:rsidRPr="00E734E9" w:rsidTr="00195380">
        <w:tc>
          <w:tcPr>
            <w:tcW w:w="15245" w:type="dxa"/>
            <w:gridSpan w:val="4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литература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 Основы безопасности жизнедеятельности. 5 класс: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 с прил. на электрон. Носителе / А. Т. Смирнов, Б. О. Хренников; под ред. А. Т. Смирнова; Рос. акад. наук, Рос. акад. образования, изд-во «Просвещение». – 3-е изд. – М. : Просвещение.2014.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 Основы безопасности жизнедеятельности. 6 класс: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 с прил. на электрон. Носителе / А. Т. Смирнов, Б. О. Хренников; под ред. А. Т. Смирнова; Рос. акад. наук, Рос. акад. образования, изд-во «Просвещение». – 3-е изд. – М. : Просвещение.2014.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 Основы безопасности жизнедеятельности. 7 класс: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 с прил. на электрон. Носителе / А. Т. Смирнов, Б. О. Хренников; под ред. А. Т. Смирнова; Рос. акад. наук, Рос. акад. образования, изд-во «Просвещение». – 3-е изд. – М. : Просвещение.2014.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195380">
        <w:tc>
          <w:tcPr>
            <w:tcW w:w="15245" w:type="dxa"/>
            <w:gridSpan w:val="4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Уголовно-исполнительный кодекс Российской Федерации. – М. : И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здательство «Омега – Л», -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бе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зопасности». – М.: КНОРУС,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воинской обязанности и военной службе». – Новос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ибирск: </w:t>
            </w:r>
            <w:proofErr w:type="spellStart"/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</w:t>
            </w:r>
            <w:proofErr w:type="spellEnd"/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Унив. изд-во,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закон «О пожарной безопасно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сти». – Москва : Проспект,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Семейный кодекс Российской Федерации. –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Москва, Проспект, </w:t>
            </w:r>
            <w:proofErr w:type="spellStart"/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КноРус</w:t>
            </w:r>
            <w:proofErr w:type="spellEnd"/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Конституция Российской Федерации. Гимн Российской Федерации. Герб Российской Федерации. Флаг Российской Федерации. – СМ.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 Издательство «Омега-Л»,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жизнедеятельности. 10-11-й классы. Тесты для входного, текущего и тематического контроля</w:t>
            </w: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 / А. В. Кл</w:t>
            </w:r>
            <w:r w:rsidR="00CF2D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юев. – Ростов н/Д : Легион, 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Неотложная медицинская помощь</w:t>
            </w: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учебник / Т.В. Отвагина. – Изд. 9-е. – Ростов н/Д</w:t>
            </w: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Феникс. 2012.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A81014" w:rsidRPr="00E734E9" w:rsidTr="00746441">
        <w:tc>
          <w:tcPr>
            <w:tcW w:w="566" w:type="dxa"/>
            <w:vAlign w:val="center"/>
          </w:tcPr>
          <w:p w:rsidR="00A81014" w:rsidRPr="00E734E9" w:rsidRDefault="00A81014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A81014" w:rsidRPr="00E734E9" w:rsidRDefault="00A81014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Терроризм – ты под прицелом: пособие для учащихся. – М. : Просвещение, 2011.</w:t>
            </w:r>
          </w:p>
        </w:tc>
        <w:tc>
          <w:tcPr>
            <w:tcW w:w="1607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A81014" w:rsidRPr="00E734E9" w:rsidRDefault="00A81014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195380" w:rsidRPr="00E734E9" w:rsidTr="00746441">
        <w:tc>
          <w:tcPr>
            <w:tcW w:w="566" w:type="dxa"/>
            <w:vAlign w:val="center"/>
          </w:tcPr>
          <w:p w:rsidR="00195380" w:rsidRPr="00E734E9" w:rsidRDefault="00195380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195380" w:rsidRPr="00E734E9" w:rsidRDefault="00195380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жизнедеятельности. Тесты, практические задания, олимпиады. 8 – 9-й классы</w:t>
            </w: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учебное пособие / А. В. Клюев. – Ростов н/Д : Легион, 2011.</w:t>
            </w:r>
          </w:p>
        </w:tc>
        <w:tc>
          <w:tcPr>
            <w:tcW w:w="1607" w:type="dxa"/>
            <w:vAlign w:val="center"/>
          </w:tcPr>
          <w:p w:rsidR="00195380" w:rsidRPr="00E734E9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195380" w:rsidRPr="00E734E9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195380" w:rsidRPr="00E734E9" w:rsidTr="00746441">
        <w:tc>
          <w:tcPr>
            <w:tcW w:w="566" w:type="dxa"/>
            <w:vAlign w:val="center"/>
          </w:tcPr>
          <w:p w:rsidR="00195380" w:rsidRPr="00E734E9" w:rsidRDefault="00195380" w:rsidP="0019538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195380" w:rsidRPr="00E734E9" w:rsidRDefault="00195380" w:rsidP="001953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 и здорового образа жизни. 8 – 9 классы. Текстовые задания</w:t>
            </w: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учебно-методическое пособие / А. В. Клюев, В.А. Шакуров. – Ростов н/Д : Легион, 2013.</w:t>
            </w:r>
          </w:p>
        </w:tc>
        <w:tc>
          <w:tcPr>
            <w:tcW w:w="1607" w:type="dxa"/>
            <w:vAlign w:val="center"/>
          </w:tcPr>
          <w:p w:rsidR="00195380" w:rsidRPr="00E734E9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195380" w:rsidRPr="00E734E9" w:rsidRDefault="00195380" w:rsidP="001953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Внеурочная деятельность. Сборник заданий для развития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позновательных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способностей учащихся. 5 – 8 классы / Н.А. Криволапова. – М. :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Просещение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2012.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Таблицы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«Гражданская оборона»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«Основы медицинских знаний»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«Школа против террора»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Комплект «Чрезвычайные ситуации»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Топографические карты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Дорожная безопасность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Стенды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населения в чрезвычайных ситуациях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Герои – наши современники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безопасности дорожного движения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терроризму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при пожаре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средства обучения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ROM</w:t>
            </w: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:библиотека электронных наглядных пособий ОБЖ – 5 – 11 классы.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Минобразование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РФ. РЦЭМГО «Кирилл и Мефодий»</w:t>
            </w:r>
          </w:p>
          <w:p w:rsidR="00746441" w:rsidRPr="00E734E9" w:rsidRDefault="00746441" w:rsidP="007464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Презентации и видеофильмы по учебным темам рабочей программы 8-9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индивидуальной защиты.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коллективной защиты.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Спасательные работы в очагах ядерного поражения.                                          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Сигналы оповещения ГО.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поведения и действия людей в зонах радиоактивного, химического заражения и в очаге бактериологического заражения.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Эвакуация и рассредоточение городского населения.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Санитарная обработка людей , дезактивация, дегазация и дезинфекция одежды, обуви, средств защиты, оружия и техники.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Приборы радиационной, химической разведки и дозиметрического контроля.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 радиационного  и химического наблюдения.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tabs>
                <w:tab w:val="left" w:pos="50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Тесты </w:t>
            </w: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учебным темам рабочей программы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для проверки знаний ПДД с набором карточек-заданий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Мультмедийный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bookmarkStart w:id="2" w:name="_GoBack"/>
            <w:bookmarkEnd w:id="2"/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  <w:vAlign w:val="bottom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Противогаз ГП-5.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  <w:vAlign w:val="bottom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Респираторы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  <w:vAlign w:val="bottom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аптечка.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  <w:vAlign w:val="bottom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Аптечка индивидуальная АИ-2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  <w:vAlign w:val="bottom"/>
          </w:tcPr>
          <w:p w:rsidR="00746441" w:rsidRPr="00E734E9" w:rsidRDefault="00746441" w:rsidP="007464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Компас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Перевязочные средства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Тренажер-манекен «Александр-01»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«Александр-02»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Медицинская шина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sz w:val="24"/>
                <w:szCs w:val="24"/>
              </w:rPr>
              <w:t>Коврик пенный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Воротник шейный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Шина складная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46441" w:rsidRPr="00E734E9" w:rsidTr="00195380">
        <w:tc>
          <w:tcPr>
            <w:tcW w:w="15245" w:type="dxa"/>
            <w:gridSpan w:val="4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Адреса порталов и сайтов</w:t>
            </w: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безопасности РФ  </w:t>
            </w:r>
            <w:hyperlink r:id="rId7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http://www.scrf.gov.ru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внутренних дел РФ   </w:t>
            </w:r>
            <w:hyperlink r:id="rId8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http://www.mvd.ru/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МЧС России  </w:t>
            </w:r>
            <w:hyperlink r:id="rId9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http://www.emercom.gov.ru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здравоохранения РФ  </w:t>
            </w:r>
            <w:hyperlink r:id="rId10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http://www.minzdrav-rf.ru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образования и науки РФ  </w:t>
            </w:r>
            <w:hyperlink r:id="rId11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http://www.ed.gov.ru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Министерство природных ресурсов РФ   </w:t>
            </w:r>
            <w:hyperlink r:id="rId12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http://www.mnr.gov.ru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надзор России по ядерной и радиационной безопасности </w:t>
            </w:r>
            <w:hyperlink r:id="rId13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http://www.gan.ru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образовательный портал </w:t>
            </w:r>
            <w:hyperlink r:id="rId14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http://www.gov.ed.ru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образования, культуры и молодёжной политики Белгородской области </w:t>
            </w:r>
            <w:hyperlink r:id="rId15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beluno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Белгородский региональный институт ПКППС </w:t>
            </w:r>
            <w:hyperlink r:id="rId16" w:history="1"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ipkps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bsu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Академия повышения квалификации работников образования </w:t>
            </w:r>
            <w:hyperlink r:id="rId17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apkro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российский общеобразовательный портал </w:t>
            </w:r>
            <w:hyperlink r:id="rId18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chool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портал «Российское образование» </w:t>
            </w:r>
            <w:hyperlink r:id="rId19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.edu.ru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компании «Кирилл и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0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km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Образовательный портал «Учеба»  </w:t>
            </w:r>
            <w:hyperlink r:id="rId21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uroki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Журнал «Вестник образования» </w:t>
            </w:r>
            <w:hyperlink r:id="rId22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vestnik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Издательский дома «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Профкнига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3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http://www.profkniga.ru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Издательский дом «1 сентября» </w:t>
            </w:r>
            <w:hyperlink r:id="rId24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september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Издательский дом «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Армпресс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5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armpress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Фестиваль педагогический идей «Открытый урок» (издательский дом  «1 сентября») </w:t>
            </w:r>
            <w:hyperlink r:id="rId26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festival</w:t>
              </w:r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september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Энциклопедия безопасности </w:t>
            </w:r>
            <w:hyperlink r:id="rId27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http://www.opasno.net/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Личная безопасность </w:t>
            </w:r>
            <w:hyperlink r:id="rId28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http://personal-safety.redut-7.ru/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Образовательные ресурсы Интернета-- - Безопасность жизнедеятельности http://www.alleng.ru/  </w:t>
            </w:r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«Мой компас» (безопасность ребёнка) </w:t>
            </w:r>
            <w:hyperlink r:id="rId29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http://moikompas.ru/compas/bezopasnost_det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Информационно-методическое издание для преподавателей ОБЖ-МЧС России </w:t>
            </w:r>
            <w:hyperlink r:id="rId30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http://www.school-obz.org/topics/bzd/bzd.html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Эконавт-CATALOG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(электронный каталог интернет ресурсов по Охране </w:t>
            </w:r>
            <w:proofErr w:type="spellStart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трудa</w:t>
            </w:r>
            <w:proofErr w:type="spellEnd"/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Безопасности дорожного движения, - Безопасности жизнедеятельности) </w:t>
            </w:r>
            <w:hyperlink r:id="rId31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http://www.econavt-catalog.ru/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Портал Всероссийской олимпиады школьников </w:t>
            </w:r>
            <w:hyperlink r:id="rId32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http://rusolymp.ru/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Образовательные ресурсы Интернета – Безопасность жизнедеятельности </w:t>
            </w:r>
            <w:hyperlink r:id="rId33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http://www.alleng.ru/edu/saf.htm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441" w:rsidRPr="00E734E9" w:rsidTr="00746441">
        <w:tc>
          <w:tcPr>
            <w:tcW w:w="566" w:type="dxa"/>
            <w:vAlign w:val="center"/>
          </w:tcPr>
          <w:p w:rsidR="00746441" w:rsidRPr="00E734E9" w:rsidRDefault="00746441" w:rsidP="0074644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21" w:type="dxa"/>
          </w:tcPr>
          <w:p w:rsidR="00746441" w:rsidRPr="00E734E9" w:rsidRDefault="00746441" w:rsidP="00746441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Безопасность. Образование. Человек. </w:t>
            </w:r>
            <w:r w:rsidRPr="00E7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портал ОБЖ и БЖД: Всё о Безопасности Жизнедеятельности  // </w:t>
            </w:r>
            <w:hyperlink r:id="rId34" w:history="1">
              <w:r w:rsidRPr="00E734E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http://www.bezopasnost.edu66.ru</w:t>
              </w:r>
            </w:hyperlink>
          </w:p>
        </w:tc>
        <w:tc>
          <w:tcPr>
            <w:tcW w:w="1607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4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746441" w:rsidRPr="00E734E9" w:rsidRDefault="00746441" w:rsidP="00746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7FC6" w:rsidRPr="00E734E9" w:rsidRDefault="00727FC6" w:rsidP="00727FC6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7FC6" w:rsidRPr="00E734E9" w:rsidSect="00902872">
      <w:footerReference w:type="default" r:id="rId35"/>
      <w:headerReference w:type="first" r:id="rId36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1D" w:rsidRDefault="004D401D" w:rsidP="00191DD2">
      <w:pPr>
        <w:spacing w:after="0" w:line="240" w:lineRule="auto"/>
      </w:pPr>
      <w:r>
        <w:separator/>
      </w:r>
    </w:p>
  </w:endnote>
  <w:endnote w:type="continuationSeparator" w:id="0">
    <w:p w:rsidR="004D401D" w:rsidRDefault="004D401D" w:rsidP="0019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7173"/>
      <w:docPartObj>
        <w:docPartGallery w:val="Page Numbers (Bottom of Page)"/>
        <w:docPartUnique/>
      </w:docPartObj>
    </w:sdtPr>
    <w:sdtContent>
      <w:p w:rsidR="00902872" w:rsidRDefault="00902872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08D1" w:rsidRDefault="001108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1D" w:rsidRDefault="004D401D" w:rsidP="00191DD2">
      <w:pPr>
        <w:spacing w:after="0" w:line="240" w:lineRule="auto"/>
      </w:pPr>
      <w:r>
        <w:separator/>
      </w:r>
    </w:p>
  </w:footnote>
  <w:footnote w:type="continuationSeparator" w:id="0">
    <w:p w:rsidR="004D401D" w:rsidRDefault="004D401D" w:rsidP="0019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D1" w:rsidRPr="00267A70" w:rsidRDefault="001108D1" w:rsidP="00E734E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67A70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бюджетное общеобразовательное учреждение</w:t>
    </w:r>
  </w:p>
  <w:p w:rsidR="001108D1" w:rsidRPr="00267A70" w:rsidRDefault="001108D1" w:rsidP="00191DD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67A70">
      <w:rPr>
        <w:rFonts w:ascii="Times New Roman" w:eastAsia="Times New Roman" w:hAnsi="Times New Roman" w:cs="Times New Roman"/>
        <w:sz w:val="24"/>
        <w:szCs w:val="24"/>
        <w:lang w:eastAsia="ru-RU"/>
      </w:rPr>
      <w:t>«Троицкая средняя общеобразовательная школа»</w:t>
    </w:r>
  </w:p>
  <w:p w:rsidR="001108D1" w:rsidRPr="00267A70" w:rsidRDefault="001108D1" w:rsidP="00191DD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67A70">
      <w:rPr>
        <w:rFonts w:ascii="Times New Roman" w:eastAsia="Times New Roman" w:hAnsi="Times New Roman" w:cs="Times New Roman"/>
        <w:sz w:val="24"/>
        <w:szCs w:val="24"/>
        <w:lang w:eastAsia="ru-RU"/>
      </w:rPr>
      <w:t>Губкинского района Белгородской области</w:t>
    </w:r>
  </w:p>
  <w:p w:rsidR="001108D1" w:rsidRDefault="001108D1" w:rsidP="00191DD2">
    <w:pPr>
      <w:pStyle w:val="a6"/>
    </w:pPr>
  </w:p>
  <w:p w:rsidR="001108D1" w:rsidRDefault="001108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9F"/>
    <w:multiLevelType w:val="hybridMultilevel"/>
    <w:tmpl w:val="AE8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80B8A"/>
    <w:multiLevelType w:val="hybridMultilevel"/>
    <w:tmpl w:val="E7F40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956B7"/>
    <w:multiLevelType w:val="hybridMultilevel"/>
    <w:tmpl w:val="09568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7F6E72"/>
    <w:multiLevelType w:val="hybridMultilevel"/>
    <w:tmpl w:val="F0CA0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52124"/>
    <w:multiLevelType w:val="hybridMultilevel"/>
    <w:tmpl w:val="B9186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990860"/>
    <w:multiLevelType w:val="hybridMultilevel"/>
    <w:tmpl w:val="F8AEC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CD708D"/>
    <w:multiLevelType w:val="hybridMultilevel"/>
    <w:tmpl w:val="E7F40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6D04"/>
    <w:rsid w:val="00000ED0"/>
    <w:rsid w:val="00023201"/>
    <w:rsid w:val="001108D1"/>
    <w:rsid w:val="00191DD2"/>
    <w:rsid w:val="00195380"/>
    <w:rsid w:val="001A4C38"/>
    <w:rsid w:val="001A7CC8"/>
    <w:rsid w:val="001D34B8"/>
    <w:rsid w:val="001E5912"/>
    <w:rsid w:val="00225115"/>
    <w:rsid w:val="00242B15"/>
    <w:rsid w:val="00245587"/>
    <w:rsid w:val="00307760"/>
    <w:rsid w:val="00331318"/>
    <w:rsid w:val="003637DD"/>
    <w:rsid w:val="003917E9"/>
    <w:rsid w:val="003C66AC"/>
    <w:rsid w:val="0043516A"/>
    <w:rsid w:val="00451450"/>
    <w:rsid w:val="00490EFE"/>
    <w:rsid w:val="004D401D"/>
    <w:rsid w:val="00506709"/>
    <w:rsid w:val="00520AC0"/>
    <w:rsid w:val="0053453E"/>
    <w:rsid w:val="005D4477"/>
    <w:rsid w:val="005E29DD"/>
    <w:rsid w:val="006A7AE3"/>
    <w:rsid w:val="00705558"/>
    <w:rsid w:val="00727FC6"/>
    <w:rsid w:val="00736452"/>
    <w:rsid w:val="00746441"/>
    <w:rsid w:val="00754C32"/>
    <w:rsid w:val="00787E65"/>
    <w:rsid w:val="007D6A2E"/>
    <w:rsid w:val="007E763E"/>
    <w:rsid w:val="007F5F60"/>
    <w:rsid w:val="008002E7"/>
    <w:rsid w:val="008074E7"/>
    <w:rsid w:val="008152FB"/>
    <w:rsid w:val="0083242C"/>
    <w:rsid w:val="008851C1"/>
    <w:rsid w:val="008A3DCB"/>
    <w:rsid w:val="008B64F4"/>
    <w:rsid w:val="008E670C"/>
    <w:rsid w:val="008F264F"/>
    <w:rsid w:val="00902872"/>
    <w:rsid w:val="00910BF7"/>
    <w:rsid w:val="00913FFA"/>
    <w:rsid w:val="009A574E"/>
    <w:rsid w:val="00A81014"/>
    <w:rsid w:val="00A96D04"/>
    <w:rsid w:val="00AC23CD"/>
    <w:rsid w:val="00AE62F9"/>
    <w:rsid w:val="00B20C60"/>
    <w:rsid w:val="00BE626B"/>
    <w:rsid w:val="00C5463D"/>
    <w:rsid w:val="00C65756"/>
    <w:rsid w:val="00C77162"/>
    <w:rsid w:val="00CE7095"/>
    <w:rsid w:val="00CF2D05"/>
    <w:rsid w:val="00D26089"/>
    <w:rsid w:val="00D723A3"/>
    <w:rsid w:val="00D7621E"/>
    <w:rsid w:val="00D77872"/>
    <w:rsid w:val="00DD02B3"/>
    <w:rsid w:val="00DE134F"/>
    <w:rsid w:val="00DF4D45"/>
    <w:rsid w:val="00DF5B50"/>
    <w:rsid w:val="00E27825"/>
    <w:rsid w:val="00E664A8"/>
    <w:rsid w:val="00E734E9"/>
    <w:rsid w:val="00E765FB"/>
    <w:rsid w:val="00E87C20"/>
    <w:rsid w:val="00E92D7A"/>
    <w:rsid w:val="00EC224A"/>
    <w:rsid w:val="00ED61BF"/>
    <w:rsid w:val="00F8517B"/>
    <w:rsid w:val="00F95EF6"/>
    <w:rsid w:val="00FB114D"/>
    <w:rsid w:val="00FC7EE5"/>
    <w:rsid w:val="00FD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A7AE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99"/>
    <w:qFormat/>
    <w:rsid w:val="00E765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765F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DD2"/>
  </w:style>
  <w:style w:type="paragraph" w:styleId="a8">
    <w:name w:val="footer"/>
    <w:basedOn w:val="a"/>
    <w:link w:val="a9"/>
    <w:uiPriority w:val="99"/>
    <w:unhideWhenUsed/>
    <w:rsid w:val="0019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DD2"/>
  </w:style>
  <w:style w:type="paragraph" w:customStyle="1" w:styleId="Default">
    <w:name w:val="Default"/>
    <w:rsid w:val="00191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E27825"/>
  </w:style>
  <w:style w:type="character" w:styleId="ab">
    <w:name w:val="Hyperlink"/>
    <w:basedOn w:val="a0"/>
    <w:uiPriority w:val="99"/>
    <w:unhideWhenUsed/>
    <w:rsid w:val="00727F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gan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.ru" TargetMode="External"/><Relationship Id="rId34" Type="http://schemas.openxmlformats.org/officeDocument/2006/relationships/hyperlink" Target="http://www.bezopasnost.edu66.ru" TargetMode="External"/><Relationship Id="rId7" Type="http://schemas.openxmlformats.org/officeDocument/2006/relationships/hyperlink" Target="http://www.scrf.gov.ru" TargetMode="External"/><Relationship Id="rId12" Type="http://schemas.openxmlformats.org/officeDocument/2006/relationships/hyperlink" Target="http://www.mnr.gov.ru" TargetMode="External"/><Relationship Id="rId17" Type="http://schemas.openxmlformats.org/officeDocument/2006/relationships/hyperlink" Target="http://www.apkro.ru" TargetMode="External"/><Relationship Id="rId25" Type="http://schemas.openxmlformats.org/officeDocument/2006/relationships/hyperlink" Target="http://www.armpress.info" TargetMode="External"/><Relationship Id="rId33" Type="http://schemas.openxmlformats.org/officeDocument/2006/relationships/hyperlink" Target="http://www.alleng.ru/edu/saf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pkps.bsu.edu.ru/" TargetMode="External"/><Relationship Id="rId20" Type="http://schemas.openxmlformats.org/officeDocument/2006/relationships/hyperlink" Target="http://www.km.ru" TargetMode="External"/><Relationship Id="rId29" Type="http://schemas.openxmlformats.org/officeDocument/2006/relationships/hyperlink" Target="http://moikompas.ru/compas/bezopasnost_d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www.1september.ru" TargetMode="External"/><Relationship Id="rId32" Type="http://schemas.openxmlformats.org/officeDocument/2006/relationships/hyperlink" Target="http://rusolymp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eluno.ru" TargetMode="External"/><Relationship Id="rId23" Type="http://schemas.openxmlformats.org/officeDocument/2006/relationships/hyperlink" Target="http://www.profkniga.ru" TargetMode="External"/><Relationship Id="rId28" Type="http://schemas.openxmlformats.org/officeDocument/2006/relationships/hyperlink" Target="http://personal-safety.redut-7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minzdrav-rf.ru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econavt-cat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com.gov.ru" TargetMode="External"/><Relationship Id="rId14" Type="http://schemas.openxmlformats.org/officeDocument/2006/relationships/hyperlink" Target="http://www.gov.ed.ru" TargetMode="External"/><Relationship Id="rId22" Type="http://schemas.openxmlformats.org/officeDocument/2006/relationships/hyperlink" Target="http://www.vestnik.edu.ru" TargetMode="External"/><Relationship Id="rId27" Type="http://schemas.openxmlformats.org/officeDocument/2006/relationships/hyperlink" Target="http://www.opasno.net/" TargetMode="External"/><Relationship Id="rId30" Type="http://schemas.openxmlformats.org/officeDocument/2006/relationships/hyperlink" Target="http://www.school-obz.org/topics/bzd/bzd.htm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Анатолий</cp:lastModifiedBy>
  <cp:revision>26</cp:revision>
  <cp:lastPrinted>2021-05-08T14:14:00Z</cp:lastPrinted>
  <dcterms:created xsi:type="dcterms:W3CDTF">2019-10-09T21:53:00Z</dcterms:created>
  <dcterms:modified xsi:type="dcterms:W3CDTF">2021-05-08T14:16:00Z</dcterms:modified>
</cp:coreProperties>
</file>